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05AAF" w14:textId="3AD14F2B" w:rsidR="003C0827" w:rsidRPr="003C0827" w:rsidRDefault="00F01600" w:rsidP="003C082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B52D79" wp14:editId="664EC61B">
                <wp:simplePos x="0" y="0"/>
                <wp:positionH relativeFrom="margin">
                  <wp:posOffset>-533400</wp:posOffset>
                </wp:positionH>
                <wp:positionV relativeFrom="margin">
                  <wp:posOffset>-390525</wp:posOffset>
                </wp:positionV>
                <wp:extent cx="6991350" cy="723900"/>
                <wp:effectExtent l="0" t="0" r="0" b="0"/>
                <wp:wrapSquare wrapText="bothSides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91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62C45" w14:textId="7BF86EA5" w:rsidR="00F01600" w:rsidRPr="003C0827" w:rsidRDefault="003C0827" w:rsidP="003C0827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9999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="00F01600" w:rsidRPr="003C0827">
                              <w:rPr>
                                <w:color w:val="9999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Nieuwsb</w:t>
                            </w:r>
                            <w:r w:rsidR="00623A1B">
                              <w:rPr>
                                <w:color w:val="9999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rief van 28/01/2019 – 08/02</w:t>
                            </w:r>
                            <w:r w:rsidR="00B006C9">
                              <w:rPr>
                                <w:color w:val="9999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/2019</w:t>
                            </w:r>
                          </w:p>
                          <w:p w14:paraId="0467779A" w14:textId="30F47B66" w:rsidR="006F352E" w:rsidRPr="003C0827" w:rsidRDefault="003C0827" w:rsidP="003C0827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52D7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-42pt;margin-top:-30.75pt;width:550.5pt;height:5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eduAIAAMEFAAAOAAAAZHJzL2Uyb0RvYy54bWysVNtu2zAMfR+wfxD07voS52KjTpHG8TCg&#10;uwDtsGfFlmNhtqRJSpx02L+PkpM0bTFg2OYHQRLpQx7yiNc3+65FO6o0EzzD4VWAEeWlqBjfZPjL&#10;Q+HNMNKG8Iq0gtMMH6jGN/O3b657mdJINKKtqEIAwnXayww3xsjU93XZ0I7oKyEpB2MtVEcMHNXG&#10;rxTpAb1r/SgIJn4vVCWVKKnWcJsPRjx3+HVNS/OprjU1qM0w5Gbcqty6tqs/vybpRhHZsPKYBvmL&#10;LDrCOAQ9Q+XEELRV7BVUx0oltKjNVSk6X9Q1K6njAGzC4AWb+4ZI6rhAcbQ8l0n/P9jy4+6zQqzK&#10;8AgjTjpo0Veo6EIZFNri9FKn4HMvwcvsb8UemuyIanknym8acbFsCN/QhVKibyipILkQoI7XjsLD&#10;QQKuw/MvAAd0baHX/QdRgQ/ZGuHg97XqbD2hQghiQusO53bRvUElXE6SJByNwVSCbRqNksD10yfp&#10;6W+ptHlHRYfsJsMK5ODQye5OG2AHricXG4yLgrWtk0TLn12A43ADseFXa7NZuA7/SIJkNVvNYi+O&#10;JisvDvLcWxTL2JsU4XScj/LlMg9/2rhhnDasqii3YU5qC+M/6+ZR94NOznrTomWVhbMpabVZL1uF&#10;dgTUXrjP9hCSv3Dzn6fhzMDlBaUwioPbKPGKyWzqxUU89pJpMPOCMLlNJkGcxHnxnNId4/TfKaE+&#10;w8k4Gg8S+y23wH2vuZFUiS2vXAetFlfHvSGsHfYX7G3GT+yhSKfeOo1aWQ4CNfv1HhCtcNeiOoBa&#10;lQAxge5g7sGmEeoRox5mSIb19y1RFKP2PYd3kIRxbIeOO8TjaQQHdWlZX1oILwEqwwajYbs0w6Da&#10;SsU2DUQaXh4XC3glNXMCfsoKqNgDzAlH6jjT7CC6PDuvp8k7/wUAAP//AwBQSwMEFAAGAAgAAAAh&#10;AEgpYFrfAAAACwEAAA8AAABkcnMvZG93bnJldi54bWxMj0FvwjAMhe9I/IfISLtBUkSBdU3RtGnX&#10;TTA2abfQmLZa41RNoN2/nzltN9vv6fl7+W50rbhiHxpPGpKFAoFUettQpeH4/jLfggjRkDWtJ9Tw&#10;gwF2xXSSm8z6gfZ4PcRKcAiFzGioY+wyKUNZozNh4Tsk1s6+dyby2lfS9mbgcNfKpVJr6UxD/KE2&#10;HT7VWH4fLk7Dx+v563Ol3qpnl3aDH5Ukdy+1vpuNjw8gIo7xzww3fEaHgplO/kI2iFbDfLviLpGH&#10;dZKCuDlUsuHTSUO6TEEWufzfofgFAAD//wMAUEsBAi0AFAAGAAgAAAAhALaDOJL+AAAA4QEAABMA&#10;AAAAAAAAAAAAAAAAAAAAAFtDb250ZW50X1R5cGVzXS54bWxQSwECLQAUAAYACAAAACEAOP0h/9YA&#10;AACUAQAACwAAAAAAAAAAAAAAAAAvAQAAX3JlbHMvLnJlbHNQSwECLQAUAAYACAAAACEA9hEXnbgC&#10;AADBBQAADgAAAAAAAAAAAAAAAAAuAgAAZHJzL2Uyb0RvYy54bWxQSwECLQAUAAYACAAAACEASClg&#10;Wt8AAAALAQAADwAAAAAAAAAAAAAAAAASBQAAZHJzL2Rvd25yZXYueG1sUEsFBgAAAAAEAAQA8wAA&#10;AB4GAAAAAA==&#10;" filled="f" stroked="f">
                <v:stroke joinstyle="round"/>
                <o:lock v:ext="edit" shapetype="t"/>
                <v:textbox>
                  <w:txbxContent>
                    <w:p w14:paraId="44262C45" w14:textId="7BF86EA5" w:rsidR="00F01600" w:rsidRPr="003C0827" w:rsidRDefault="003C0827" w:rsidP="003C0827">
                      <w:pPr>
                        <w:pStyle w:val="Normaalweb"/>
                        <w:spacing w:before="0" w:beforeAutospacing="0" w:after="0" w:afterAutospacing="0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color w:val="9999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  </w:t>
                      </w:r>
                      <w:r w:rsidR="00F01600" w:rsidRPr="003C0827">
                        <w:rPr>
                          <w:color w:val="9999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Nieuwsb</w:t>
                      </w:r>
                      <w:r w:rsidR="00623A1B">
                        <w:rPr>
                          <w:color w:val="9999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rief van 28/01/2019 – 08/02</w:t>
                      </w:r>
                      <w:r w:rsidR="00B006C9">
                        <w:rPr>
                          <w:color w:val="9999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/2019</w:t>
                      </w:r>
                    </w:p>
                    <w:p w14:paraId="0467779A" w14:textId="30F47B66" w:rsidR="006F352E" w:rsidRPr="003C0827" w:rsidRDefault="003C0827" w:rsidP="003C0827">
                      <w:pPr>
                        <w:pStyle w:val="Normaalweb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62CDF" w:rsidRPr="0003731C">
        <w:rPr>
          <w:rFonts w:ascii="Cambria" w:hAnsi="Cambria"/>
          <w:sz w:val="24"/>
          <w:szCs w:val="24"/>
        </w:rPr>
        <w:t>Beste ouders,</w:t>
      </w:r>
    </w:p>
    <w:p w14:paraId="563F1DE2" w14:textId="1C0F9E0E" w:rsidR="00C62CDF" w:rsidRPr="003C0827" w:rsidRDefault="00670B78" w:rsidP="003C0827">
      <w:pPr>
        <w:spacing w:after="0" w:line="240" w:lineRule="auto"/>
      </w:pPr>
      <w:r>
        <w:rPr>
          <w:rFonts w:ascii="Cambria" w:hAnsi="Cambria"/>
          <w:sz w:val="24"/>
          <w:szCs w:val="24"/>
        </w:rPr>
        <w:t xml:space="preserve">De </w:t>
      </w:r>
      <w:r w:rsidR="00C253E2">
        <w:rPr>
          <w:rFonts w:ascii="Cambria" w:hAnsi="Cambria"/>
          <w:sz w:val="24"/>
          <w:szCs w:val="24"/>
        </w:rPr>
        <w:t>voorbije en komende week staat in he</w:t>
      </w:r>
      <w:r w:rsidR="00623A1B">
        <w:rPr>
          <w:rFonts w:ascii="Cambria" w:hAnsi="Cambria"/>
          <w:sz w:val="24"/>
          <w:szCs w:val="24"/>
        </w:rPr>
        <w:t>t teken van de winter. Het heeft gesneeuwd en we spelen hier dan ook op in. We vertrekken hier. De twee week werken we meer rond ijsberen en de noordpool.</w:t>
      </w:r>
    </w:p>
    <w:p w14:paraId="4E6A394C" w14:textId="77777777" w:rsidR="001516EA" w:rsidRPr="0003731C" w:rsidRDefault="001516EA" w:rsidP="00262338">
      <w:pPr>
        <w:spacing w:after="0"/>
        <w:ind w:left="-567"/>
        <w:rPr>
          <w:rFonts w:ascii="Cambria" w:hAnsi="Cambria"/>
          <w:sz w:val="24"/>
          <w:szCs w:val="24"/>
        </w:rPr>
      </w:pPr>
    </w:p>
    <w:p w14:paraId="5C24FC6A" w14:textId="3DB56EF6" w:rsidR="00C62CDF" w:rsidRPr="00602309" w:rsidRDefault="00623A1B" w:rsidP="00602309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Winter, bibber </w:t>
      </w:r>
      <w:proofErr w:type="spellStart"/>
      <w:r>
        <w:rPr>
          <w:rFonts w:ascii="Cambria" w:hAnsi="Cambria"/>
          <w:b/>
          <w:sz w:val="24"/>
          <w:szCs w:val="24"/>
          <w:u w:val="single"/>
        </w:rPr>
        <w:t>bibber</w:t>
      </w:r>
      <w:proofErr w:type="spellEnd"/>
    </w:p>
    <w:p w14:paraId="11F44641" w14:textId="55930DB5" w:rsidR="00262338" w:rsidRPr="0003731C" w:rsidRDefault="00262338" w:rsidP="00262338">
      <w:pPr>
        <w:spacing w:after="0"/>
        <w:ind w:left="-567"/>
        <w:rPr>
          <w:rFonts w:ascii="Cambria" w:hAnsi="Cambria"/>
          <w:sz w:val="24"/>
          <w:szCs w:val="24"/>
          <w:u w:val="single"/>
        </w:rPr>
      </w:pPr>
    </w:p>
    <w:p w14:paraId="6337D3A0" w14:textId="15E6C718" w:rsidR="0038581B" w:rsidRDefault="00C253E2" w:rsidP="0038581B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zoeken naar </w:t>
      </w:r>
      <w:r w:rsidR="00623A1B">
        <w:rPr>
          <w:rFonts w:ascii="Cambria" w:hAnsi="Cambria"/>
          <w:sz w:val="24"/>
          <w:szCs w:val="24"/>
        </w:rPr>
        <w:t>dezelfde wanten (2kk)</w:t>
      </w:r>
    </w:p>
    <w:p w14:paraId="5731BC8C" w14:textId="03CC1D8E" w:rsidR="00602309" w:rsidRDefault="00C253E2" w:rsidP="0038581B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 k</w:t>
      </w:r>
      <w:r w:rsidR="00623A1B">
        <w:rPr>
          <w:rFonts w:ascii="Cambria" w:hAnsi="Cambria"/>
          <w:sz w:val="24"/>
          <w:szCs w:val="24"/>
        </w:rPr>
        <w:t>leuters knippen sneeuwballen en kleven ze bij de juiste sneeuwman</w:t>
      </w:r>
    </w:p>
    <w:p w14:paraId="04C4FBE0" w14:textId="30A3D1CF" w:rsidR="00B57DBA" w:rsidRDefault="00C253E2" w:rsidP="0038581B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leren een </w:t>
      </w:r>
      <w:r w:rsidR="00623A1B">
        <w:rPr>
          <w:rFonts w:ascii="Cambria" w:hAnsi="Cambria"/>
          <w:sz w:val="24"/>
          <w:szCs w:val="24"/>
        </w:rPr>
        <w:t xml:space="preserve">lied: winter bibber </w:t>
      </w:r>
      <w:proofErr w:type="spellStart"/>
      <w:r w:rsidR="00623A1B">
        <w:rPr>
          <w:rFonts w:ascii="Cambria" w:hAnsi="Cambria"/>
          <w:sz w:val="24"/>
          <w:szCs w:val="24"/>
        </w:rPr>
        <w:t>bibber</w:t>
      </w:r>
      <w:proofErr w:type="spellEnd"/>
    </w:p>
    <w:p w14:paraId="5E5A3B67" w14:textId="7AD704C4" w:rsidR="00602309" w:rsidRPr="00623A1B" w:rsidRDefault="00C253E2" w:rsidP="00623A1B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luiste</w:t>
      </w:r>
      <w:r w:rsidR="00623A1B">
        <w:rPr>
          <w:rFonts w:ascii="Cambria" w:hAnsi="Cambria"/>
          <w:sz w:val="24"/>
          <w:szCs w:val="24"/>
        </w:rPr>
        <w:t xml:space="preserve">ren naar de verhalen: sneeuw, kleine ijsbeer, </w:t>
      </w:r>
    </w:p>
    <w:p w14:paraId="33877869" w14:textId="77777777" w:rsidR="001D6D99" w:rsidRDefault="00B006C9" w:rsidP="00623A1B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 kleute</w:t>
      </w:r>
      <w:r w:rsidR="00623A1B">
        <w:rPr>
          <w:rFonts w:ascii="Cambria" w:hAnsi="Cambria"/>
          <w:sz w:val="24"/>
          <w:szCs w:val="24"/>
        </w:rPr>
        <w:t xml:space="preserve">rs mogen themawoorden </w:t>
      </w:r>
      <w:proofErr w:type="spellStart"/>
      <w:r w:rsidR="00623A1B">
        <w:rPr>
          <w:rFonts w:ascii="Cambria" w:hAnsi="Cambria"/>
          <w:sz w:val="24"/>
          <w:szCs w:val="24"/>
        </w:rPr>
        <w:t>nastempelen</w:t>
      </w:r>
      <w:proofErr w:type="spellEnd"/>
      <w:r w:rsidR="00623A1B">
        <w:rPr>
          <w:rFonts w:ascii="Cambria" w:hAnsi="Cambria"/>
          <w:sz w:val="24"/>
          <w:szCs w:val="24"/>
        </w:rPr>
        <w:t xml:space="preserve"> of schrijven: </w:t>
      </w:r>
    </w:p>
    <w:p w14:paraId="3DD898AE" w14:textId="552625DD" w:rsidR="00670B78" w:rsidRPr="00623A1B" w:rsidRDefault="00623A1B" w:rsidP="00623A1B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iglo, wanten, slee, </w:t>
      </w:r>
      <w:proofErr w:type="spellStart"/>
      <w:r>
        <w:rPr>
          <w:rFonts w:ascii="Cambria" w:hAnsi="Cambria"/>
          <w:sz w:val="24"/>
          <w:szCs w:val="24"/>
        </w:rPr>
        <w:t>eskimo</w:t>
      </w:r>
      <w:proofErr w:type="spellEnd"/>
      <w:r>
        <w:rPr>
          <w:rFonts w:ascii="Cambria" w:hAnsi="Cambria"/>
          <w:sz w:val="24"/>
          <w:szCs w:val="24"/>
        </w:rPr>
        <w:t>, ijsbeer, sjaal, ...</w:t>
      </w:r>
    </w:p>
    <w:p w14:paraId="4C8A798B" w14:textId="75EE39F6" w:rsidR="00670B78" w:rsidRPr="00623A1B" w:rsidRDefault="00623A1B" w:rsidP="00623A1B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maken een themahoek met iglo en visputje</w:t>
      </w:r>
      <w:r w:rsidR="001D6D99">
        <w:rPr>
          <w:rFonts w:ascii="Cambria" w:hAnsi="Cambria"/>
          <w:sz w:val="24"/>
          <w:szCs w:val="24"/>
        </w:rPr>
        <w:t xml:space="preserve"> en vuurtje</w:t>
      </w:r>
    </w:p>
    <w:p w14:paraId="6DBCB97B" w14:textId="4522F862" w:rsidR="00B57DBA" w:rsidRPr="00C253E2" w:rsidRDefault="001D6D99" w:rsidP="00C253E2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noProof/>
          <w:lang w:eastAsia="nl-BE"/>
        </w:rPr>
        <w:t>De kleuters kleuren prenten binnen het thema</w:t>
      </w:r>
    </w:p>
    <w:p w14:paraId="20888C4F" w14:textId="0089447E" w:rsidR="00B57DBA" w:rsidRPr="00C253E2" w:rsidRDefault="001D6D99" w:rsidP="00B006C9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noProof/>
          <w:lang w:eastAsia="nl-BE"/>
        </w:rPr>
        <w:t>We maken auto’s om in de sneeuw te rijden</w:t>
      </w:r>
    </w:p>
    <w:p w14:paraId="6A832153" w14:textId="6B13E124" w:rsidR="00C253E2" w:rsidRPr="00C253E2" w:rsidRDefault="00C253E2" w:rsidP="00B006C9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noProof/>
          <w:lang w:eastAsia="nl-BE"/>
        </w:rPr>
        <w:t xml:space="preserve">We </w:t>
      </w:r>
      <w:r w:rsidR="001D6D99">
        <w:rPr>
          <w:noProof/>
          <w:lang w:eastAsia="nl-BE"/>
        </w:rPr>
        <w:t>spelen een bordspel met pinguïns en ijsberen (soort ganzenbord)</w:t>
      </w:r>
    </w:p>
    <w:p w14:paraId="7B42A358" w14:textId="52423636" w:rsidR="00C253E2" w:rsidRPr="00C253E2" w:rsidRDefault="001D6D99" w:rsidP="00B006C9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noProof/>
          <w:lang w:eastAsia="nl-BE"/>
        </w:rPr>
        <w:t>We tekenen rond onze handen warme wantjes en knippen deze uit</w:t>
      </w:r>
    </w:p>
    <w:p w14:paraId="014A3BF6" w14:textId="386E8EFC" w:rsidR="00C253E2" w:rsidRPr="001D6D99" w:rsidRDefault="00C253E2" w:rsidP="00B006C9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noProof/>
          <w:lang w:eastAsia="nl-BE"/>
        </w:rPr>
        <w:t xml:space="preserve">We </w:t>
      </w:r>
      <w:r w:rsidR="001D6D99">
        <w:rPr>
          <w:noProof/>
          <w:lang w:eastAsia="nl-BE"/>
        </w:rPr>
        <w:t>oefenen of een sneeuwman te tekenen met een 8 vorm</w:t>
      </w:r>
    </w:p>
    <w:p w14:paraId="047035A3" w14:textId="1CCA6916" w:rsidR="001D6D99" w:rsidRPr="00B006C9" w:rsidRDefault="001D6D99" w:rsidP="00B006C9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noProof/>
          <w:lang w:eastAsia="nl-BE"/>
        </w:rPr>
        <w:t>De kleuters schrijven en spelen met zelfgemaakte sneeuw</w:t>
      </w:r>
    </w:p>
    <w:p w14:paraId="176E016E" w14:textId="475DBFEA" w:rsidR="001516EA" w:rsidRPr="0003731C" w:rsidRDefault="0003731C" w:rsidP="00262338">
      <w:pPr>
        <w:numPr>
          <w:ilvl w:val="0"/>
          <w:numId w:val="4"/>
        </w:numPr>
        <w:spacing w:after="0"/>
        <w:rPr>
          <w:rFonts w:ascii="Kristen ITC" w:hAnsi="Kristen ITC"/>
          <w:sz w:val="26"/>
          <w:szCs w:val="26"/>
        </w:rPr>
      </w:pPr>
      <w:r>
        <w:rPr>
          <w:rFonts w:ascii="Kristen ITC" w:hAnsi="Kristen ITC"/>
          <w:sz w:val="26"/>
          <w:szCs w:val="26"/>
        </w:rPr>
        <w:t xml:space="preserve">… </w:t>
      </w:r>
    </w:p>
    <w:p w14:paraId="21F79E6D" w14:textId="4B2CB181" w:rsidR="00631874" w:rsidRDefault="00631874" w:rsidP="0003731C">
      <w:pPr>
        <w:spacing w:after="0"/>
      </w:pPr>
    </w:p>
    <w:p w14:paraId="75EBF9A2" w14:textId="596640C7" w:rsidR="001D6D99" w:rsidRDefault="001D6D99" w:rsidP="0003731C">
      <w:pPr>
        <w:spacing w:after="0"/>
      </w:pPr>
      <w:r>
        <w:t>OPGELET:            5 februari = toneel op school</w:t>
      </w:r>
    </w:p>
    <w:p w14:paraId="0CA28958" w14:textId="13105DD2" w:rsidR="001D6D99" w:rsidRDefault="001D6D99" w:rsidP="001D6D99">
      <w:pPr>
        <w:spacing w:after="0"/>
        <w:ind w:left="708" w:firstLine="708"/>
      </w:pPr>
      <w:r>
        <w:t>11 februari = facultatieve verlofdag</w:t>
      </w:r>
    </w:p>
    <w:p w14:paraId="33EA5B65" w14:textId="77777777" w:rsidR="001D6D99" w:rsidRPr="00E5373C" w:rsidRDefault="001D6D99" w:rsidP="0003731C">
      <w:pPr>
        <w:spacing w:after="0"/>
      </w:pPr>
    </w:p>
    <w:p w14:paraId="5AB3DA33" w14:textId="4AE49D15" w:rsidR="00C62CDF" w:rsidRDefault="00623A1B" w:rsidP="0003731C">
      <w:pPr>
        <w:spacing w:after="0"/>
        <w:rPr>
          <w:sz w:val="24"/>
          <w:szCs w:val="24"/>
        </w:rPr>
      </w:pPr>
      <w:r>
        <w:rPr>
          <w:sz w:val="24"/>
          <w:szCs w:val="24"/>
        </w:rPr>
        <w:t>Bibberende</w:t>
      </w:r>
      <w:r w:rsidR="00C253E2">
        <w:rPr>
          <w:sz w:val="24"/>
          <w:szCs w:val="24"/>
        </w:rPr>
        <w:t xml:space="preserve"> groeten</w:t>
      </w:r>
      <w:r w:rsidR="00C62CDF">
        <w:rPr>
          <w:sz w:val="24"/>
          <w:szCs w:val="24"/>
        </w:rPr>
        <w:t>,</w:t>
      </w:r>
    </w:p>
    <w:p w14:paraId="40C6CEF0" w14:textId="72531A1F" w:rsidR="00C62CDF" w:rsidRDefault="001D6D99" w:rsidP="0003731C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5F998B09" wp14:editId="326483EF">
            <wp:simplePos x="0" y="0"/>
            <wp:positionH relativeFrom="page">
              <wp:posOffset>419100</wp:posOffset>
            </wp:positionH>
            <wp:positionV relativeFrom="page">
              <wp:posOffset>6772275</wp:posOffset>
            </wp:positionV>
            <wp:extent cx="438150" cy="438150"/>
            <wp:effectExtent l="0" t="0" r="0" b="0"/>
            <wp:wrapNone/>
            <wp:docPr id="4" name="Afbeelding 3" descr="http://www.deleukstetaartenshop.nl/images/vlin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://www.deleukstetaartenshop.nl/images/vlind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7" t="6873" r="49876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600"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25FDA30F" wp14:editId="6E8F0153">
            <wp:simplePos x="0" y="0"/>
            <wp:positionH relativeFrom="column">
              <wp:posOffset>538480</wp:posOffset>
            </wp:positionH>
            <wp:positionV relativeFrom="paragraph">
              <wp:posOffset>134620</wp:posOffset>
            </wp:positionV>
            <wp:extent cx="496570" cy="330200"/>
            <wp:effectExtent l="57150" t="76200" r="36830" b="50800"/>
            <wp:wrapNone/>
            <wp:docPr id="2" name="il_fi" descr="http://www.deleukstetaartenshop.nl/images/vlin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leukstetaartenshop.nl/images/vlinde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39" t="64929" r="12265" b="4739"/>
                    <a:stretch>
                      <a:fillRect/>
                    </a:stretch>
                  </pic:blipFill>
                  <pic:spPr bwMode="auto">
                    <a:xfrm rot="-1093197">
                      <a:off x="0" y="0"/>
                      <a:ext cx="49657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31C">
        <w:rPr>
          <w:sz w:val="24"/>
          <w:szCs w:val="24"/>
        </w:rPr>
        <w:t xml:space="preserve">     </w:t>
      </w:r>
      <w:r w:rsidR="00C62CDF">
        <w:rPr>
          <w:sz w:val="24"/>
          <w:szCs w:val="24"/>
        </w:rPr>
        <w:t>Juf Anja</w:t>
      </w:r>
      <w:r w:rsidR="00076594" w:rsidRPr="00076594">
        <w:rPr>
          <w:rFonts w:ascii="Arial" w:hAnsi="Arial" w:cs="Arial"/>
          <w:sz w:val="20"/>
          <w:szCs w:val="20"/>
        </w:rPr>
        <w:t xml:space="preserve"> </w:t>
      </w:r>
    </w:p>
    <w:p w14:paraId="5AF1F02A" w14:textId="3ADE042E" w:rsidR="00076594" w:rsidRDefault="00076594" w:rsidP="0003731C">
      <w:pPr>
        <w:spacing w:after="0"/>
        <w:rPr>
          <w:rFonts w:ascii="Arial" w:hAnsi="Arial" w:cs="Arial"/>
          <w:sz w:val="20"/>
          <w:szCs w:val="20"/>
        </w:rPr>
      </w:pPr>
    </w:p>
    <w:p w14:paraId="0E975BFE" w14:textId="253B8A6B" w:rsidR="00076594" w:rsidRDefault="001D6D99" w:rsidP="0003731C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1824" behindDoc="1" locked="0" layoutInCell="1" allowOverlap="1" wp14:anchorId="0F21753B" wp14:editId="783A0070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5667375" cy="3454666"/>
            <wp:effectExtent l="0" t="0" r="0" b="0"/>
            <wp:wrapNone/>
            <wp:docPr id="1" name="Afbeelding 1" descr="https://www.tijdmetkinderen.nl/wp-content/images/kleurplaat/winter/groot/kleurplaat-kinderen-bouwen-een-ig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ijdmetkinderen.nl/wp-content/images/kleurplaat/winter/groot/kleurplaat-kinderen-bouwen-een-igl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5" b="4232"/>
                    <a:stretch/>
                  </pic:blipFill>
                  <pic:spPr bwMode="auto">
                    <a:xfrm>
                      <a:off x="0" y="0"/>
                      <a:ext cx="5667375" cy="345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0E5DB" w14:textId="3713B0A1" w:rsidR="00076594" w:rsidRDefault="00076594" w:rsidP="0003731C">
      <w:pPr>
        <w:spacing w:after="0"/>
        <w:rPr>
          <w:rFonts w:ascii="Arial" w:hAnsi="Arial" w:cs="Arial"/>
          <w:sz w:val="20"/>
          <w:szCs w:val="20"/>
        </w:rPr>
      </w:pPr>
    </w:p>
    <w:p w14:paraId="58A53FBE" w14:textId="5FB7B22E" w:rsidR="00076594" w:rsidRDefault="00076594" w:rsidP="0003731C">
      <w:pPr>
        <w:spacing w:after="0"/>
        <w:rPr>
          <w:rFonts w:ascii="Arial" w:hAnsi="Arial" w:cs="Arial"/>
          <w:sz w:val="20"/>
          <w:szCs w:val="20"/>
        </w:rPr>
      </w:pPr>
    </w:p>
    <w:p w14:paraId="36B2248B" w14:textId="315E1986" w:rsidR="00076594" w:rsidRDefault="00076594" w:rsidP="00076594">
      <w:pPr>
        <w:spacing w:after="0"/>
        <w:rPr>
          <w:sz w:val="24"/>
          <w:szCs w:val="24"/>
        </w:rPr>
      </w:pPr>
    </w:p>
    <w:p w14:paraId="7F80758F" w14:textId="6F6BFBEB" w:rsidR="00B57DBA" w:rsidRPr="00F55CEC" w:rsidRDefault="00B57DBA" w:rsidP="00076594">
      <w:pPr>
        <w:spacing w:after="0"/>
        <w:rPr>
          <w:sz w:val="24"/>
          <w:szCs w:val="24"/>
        </w:rPr>
      </w:pPr>
    </w:p>
    <w:sectPr w:rsidR="00B57DBA" w:rsidRPr="00F55CEC" w:rsidSect="003C08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C7B"/>
    <w:multiLevelType w:val="hybridMultilevel"/>
    <w:tmpl w:val="FC2A86C0"/>
    <w:lvl w:ilvl="0" w:tplc="5568E19E">
      <w:numFmt w:val="bullet"/>
      <w:lvlText w:val="-"/>
      <w:lvlJc w:val="left"/>
      <w:pPr>
        <w:ind w:left="-207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173E5AC2"/>
    <w:multiLevelType w:val="hybridMultilevel"/>
    <w:tmpl w:val="7BA02894"/>
    <w:lvl w:ilvl="0" w:tplc="2E8E7A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64C3"/>
    <w:multiLevelType w:val="hybridMultilevel"/>
    <w:tmpl w:val="6B46B8AA"/>
    <w:lvl w:ilvl="0" w:tplc="6F4A0B44">
      <w:numFmt w:val="bullet"/>
      <w:lvlText w:val="-"/>
      <w:lvlJc w:val="left"/>
      <w:pPr>
        <w:ind w:left="153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EE60AE9"/>
    <w:multiLevelType w:val="hybridMultilevel"/>
    <w:tmpl w:val="2C923086"/>
    <w:lvl w:ilvl="0" w:tplc="C4BC19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DF"/>
    <w:rsid w:val="0003731C"/>
    <w:rsid w:val="00037D18"/>
    <w:rsid w:val="00076594"/>
    <w:rsid w:val="000D4730"/>
    <w:rsid w:val="001027A2"/>
    <w:rsid w:val="001516EA"/>
    <w:rsid w:val="001D6D99"/>
    <w:rsid w:val="00262338"/>
    <w:rsid w:val="002C4671"/>
    <w:rsid w:val="002F46BE"/>
    <w:rsid w:val="0030459A"/>
    <w:rsid w:val="0030766C"/>
    <w:rsid w:val="0038581B"/>
    <w:rsid w:val="003C0827"/>
    <w:rsid w:val="0043483F"/>
    <w:rsid w:val="00602309"/>
    <w:rsid w:val="00623A1B"/>
    <w:rsid w:val="00631874"/>
    <w:rsid w:val="00670B78"/>
    <w:rsid w:val="006967BD"/>
    <w:rsid w:val="006F352E"/>
    <w:rsid w:val="00745E14"/>
    <w:rsid w:val="00815456"/>
    <w:rsid w:val="00857852"/>
    <w:rsid w:val="008A684D"/>
    <w:rsid w:val="009D2A25"/>
    <w:rsid w:val="00A337AA"/>
    <w:rsid w:val="00A95E05"/>
    <w:rsid w:val="00AC4218"/>
    <w:rsid w:val="00B006C9"/>
    <w:rsid w:val="00B41428"/>
    <w:rsid w:val="00B57DBA"/>
    <w:rsid w:val="00BE336A"/>
    <w:rsid w:val="00BF6E49"/>
    <w:rsid w:val="00C253E2"/>
    <w:rsid w:val="00C6160F"/>
    <w:rsid w:val="00C62CDF"/>
    <w:rsid w:val="00C97986"/>
    <w:rsid w:val="00D57582"/>
    <w:rsid w:val="00DC1CA4"/>
    <w:rsid w:val="00DE7CDB"/>
    <w:rsid w:val="00E5373C"/>
    <w:rsid w:val="00E83746"/>
    <w:rsid w:val="00E841FE"/>
    <w:rsid w:val="00F01600"/>
    <w:rsid w:val="00F55CEC"/>
    <w:rsid w:val="00FB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4758"/>
  <w15:chartTrackingRefBased/>
  <w15:docId w15:val="{050E6E18-3514-41BF-B6BA-FAF9B5D7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2CD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2CD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6F3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2F46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978A-94BF-493E-8604-45547F0B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</dc:creator>
  <cp:keywords/>
  <cp:lastModifiedBy>Anja Van Herrewege</cp:lastModifiedBy>
  <cp:revision>2</cp:revision>
  <cp:lastPrinted>2018-11-05T10:05:00Z</cp:lastPrinted>
  <dcterms:created xsi:type="dcterms:W3CDTF">2019-02-04T11:04:00Z</dcterms:created>
  <dcterms:modified xsi:type="dcterms:W3CDTF">2019-02-04T11:04:00Z</dcterms:modified>
</cp:coreProperties>
</file>